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2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3462"/>
      </w:tblGrid>
      <w:tr w:rsidR="0042453C" w:rsidRPr="0042453C" w:rsidTr="0042453C">
        <w:trPr>
          <w:trHeight w:val="437"/>
          <w:tblCellSpacing w:w="15" w:type="dxa"/>
        </w:trPr>
        <w:tc>
          <w:tcPr>
            <w:tcW w:w="3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453C" w:rsidRPr="0042453C" w:rsidRDefault="0042453C" w:rsidP="0042453C">
            <w:pPr>
              <w:spacing w:after="36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</w:pPr>
            <w:r w:rsidRPr="0042453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  <w:t>Başvuru tarihleri</w:t>
            </w:r>
          </w:p>
        </w:tc>
        <w:tc>
          <w:tcPr>
            <w:tcW w:w="3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453C" w:rsidRPr="0042453C" w:rsidRDefault="0042453C" w:rsidP="0042453C">
            <w:pPr>
              <w:spacing w:after="36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  <w:t>12/02/2024 – 16/02/2024</w:t>
            </w:r>
          </w:p>
        </w:tc>
      </w:tr>
      <w:tr w:rsidR="0042453C" w:rsidRPr="0042453C" w:rsidTr="0042453C">
        <w:trPr>
          <w:trHeight w:val="437"/>
          <w:tblCellSpacing w:w="15" w:type="dxa"/>
        </w:trPr>
        <w:tc>
          <w:tcPr>
            <w:tcW w:w="3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453C" w:rsidRPr="0042453C" w:rsidRDefault="0042453C" w:rsidP="0042453C">
            <w:pPr>
              <w:spacing w:after="36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</w:pPr>
            <w:r w:rsidRPr="0042453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  <w:t>Sonuçların ilanı</w:t>
            </w:r>
          </w:p>
        </w:tc>
        <w:tc>
          <w:tcPr>
            <w:tcW w:w="3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453C" w:rsidRPr="0042453C" w:rsidRDefault="0042453C" w:rsidP="0042453C">
            <w:pPr>
              <w:spacing w:after="36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  <w:t>20/02/2024</w:t>
            </w:r>
          </w:p>
        </w:tc>
      </w:tr>
      <w:tr w:rsidR="0042453C" w:rsidRPr="0042453C" w:rsidTr="0042453C">
        <w:trPr>
          <w:trHeight w:val="426"/>
          <w:tblCellSpacing w:w="15" w:type="dxa"/>
        </w:trPr>
        <w:tc>
          <w:tcPr>
            <w:tcW w:w="3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453C" w:rsidRPr="0042453C" w:rsidRDefault="0042453C" w:rsidP="0042453C">
            <w:pPr>
              <w:spacing w:after="36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</w:pPr>
            <w:r w:rsidRPr="0042453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  <w:t>Asil adayların kesin kayıt tarihleri</w:t>
            </w:r>
          </w:p>
        </w:tc>
        <w:tc>
          <w:tcPr>
            <w:tcW w:w="3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453C" w:rsidRPr="0042453C" w:rsidRDefault="0042453C" w:rsidP="0042453C">
            <w:pPr>
              <w:spacing w:after="36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  <w:t>21/02/2024 – 22/02/2024</w:t>
            </w:r>
          </w:p>
        </w:tc>
      </w:tr>
    </w:tbl>
    <w:p w:rsidR="00B03276" w:rsidRDefault="00B03276"/>
    <w:p w:rsidR="0042453C" w:rsidRPr="0042453C" w:rsidRDefault="0042453C" w:rsidP="0042453C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767676"/>
          <w:sz w:val="18"/>
          <w:szCs w:val="18"/>
          <w:lang w:eastAsia="tr-TR"/>
        </w:rPr>
      </w:pPr>
      <w:r w:rsidRPr="0042453C">
        <w:rPr>
          <w:rFonts w:ascii="Tahoma" w:eastAsia="Times New Roman" w:hAnsi="Tahoma" w:cs="Tahoma"/>
          <w:b/>
          <w:bCs/>
          <w:color w:val="767676"/>
          <w:sz w:val="18"/>
          <w:szCs w:val="18"/>
          <w:lang w:eastAsia="tr-TR"/>
        </w:rPr>
        <w:t>KOŞULLAR</w:t>
      </w:r>
    </w:p>
    <w:p w:rsidR="0042453C" w:rsidRPr="0042453C" w:rsidRDefault="0042453C" w:rsidP="00424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42453C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 xml:space="preserve">Öğrenci, duyurulmuş olan Çift </w:t>
      </w:r>
      <w:proofErr w:type="spellStart"/>
      <w:r w:rsidRPr="0042453C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Anadal</w:t>
      </w:r>
      <w:proofErr w:type="spellEnd"/>
      <w:r w:rsidRPr="0042453C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 xml:space="preserve"> programına, </w:t>
      </w:r>
      <w:proofErr w:type="spellStart"/>
      <w:r w:rsidRPr="0042453C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Anadal</w:t>
      </w:r>
      <w:proofErr w:type="spellEnd"/>
      <w:r w:rsidRPr="0042453C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 xml:space="preserve"> </w:t>
      </w:r>
      <w:proofErr w:type="spellStart"/>
      <w:r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önlisans</w:t>
      </w:r>
      <w:proofErr w:type="spellEnd"/>
      <w:r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 xml:space="preserve"> programının en erken 2. ve en geç 3</w:t>
      </w:r>
      <w:r w:rsidRPr="0042453C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. döneminin başında başvurabilir.</w:t>
      </w:r>
    </w:p>
    <w:p w:rsidR="0042453C" w:rsidRPr="0042453C" w:rsidRDefault="0042453C" w:rsidP="00424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42453C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 xml:space="preserve">Çift </w:t>
      </w:r>
      <w:proofErr w:type="spellStart"/>
      <w:r w:rsidRPr="0042453C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Anadal</w:t>
      </w:r>
      <w:proofErr w:type="spellEnd"/>
      <w:r w:rsidRPr="0042453C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 xml:space="preserve"> programları için </w:t>
      </w:r>
      <w:proofErr w:type="spellStart"/>
      <w:r w:rsidRPr="0042453C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Anadal</w:t>
      </w:r>
      <w:proofErr w:type="spellEnd"/>
      <w:r w:rsidRPr="0042453C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 xml:space="preserve"> programında başvurduğu döneme kadar tüm derslerden başarılı olmalıdır.</w:t>
      </w:r>
    </w:p>
    <w:p w:rsidR="0042453C" w:rsidRPr="0042453C" w:rsidRDefault="0042453C" w:rsidP="00424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Genel not ortalaması en az 100</w:t>
      </w:r>
      <w:r w:rsidRPr="0042453C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 xml:space="preserve"> üzerinden </w:t>
      </w:r>
      <w:r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70</w:t>
      </w:r>
      <w:r w:rsidRPr="0042453C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 xml:space="preserve"> olmalıdır.</w:t>
      </w:r>
    </w:p>
    <w:p w:rsidR="0042453C" w:rsidRPr="0042453C" w:rsidRDefault="0042453C" w:rsidP="00424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proofErr w:type="spellStart"/>
      <w:r w:rsidRPr="0042453C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Anadal</w:t>
      </w:r>
      <w:proofErr w:type="spellEnd"/>
      <w:r w:rsidRPr="0042453C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 xml:space="preserve"> programının ilgili sınıfında başarı sıralaması itibarı ile en üst % 20′ de bulunulmalıdır.</w:t>
      </w:r>
    </w:p>
    <w:p w:rsidR="0042453C" w:rsidRPr="0042453C" w:rsidRDefault="0042453C" w:rsidP="00424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Genel Not ortalaması en az 100</w:t>
      </w:r>
      <w:r w:rsidRPr="0042453C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 xml:space="preserve"> üzerinden </w:t>
      </w:r>
      <w:r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70</w:t>
      </w:r>
      <w:r w:rsidRPr="0042453C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 xml:space="preserve"> olan ancak </w:t>
      </w:r>
      <w:proofErr w:type="spellStart"/>
      <w:r w:rsidRPr="0042453C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anadal</w:t>
      </w:r>
      <w:proofErr w:type="spellEnd"/>
      <w:r w:rsidRPr="0042453C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 xml:space="preserve"> diploma programının ilgili sınıfında başarı sıralaması itibari ile en üst %20’sinde yer almayan öğrencilerden, çift </w:t>
      </w:r>
      <w:proofErr w:type="spellStart"/>
      <w:r w:rsidRPr="0042453C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anadal</w:t>
      </w:r>
      <w:proofErr w:type="spellEnd"/>
      <w:r w:rsidRPr="0042453C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 xml:space="preserve"> yapılacak programın ilgili yıldaki taban puanından az olmamak üzere puana sahip olanlar da çift </w:t>
      </w:r>
      <w:proofErr w:type="spellStart"/>
      <w:r w:rsidRPr="0042453C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anadal</w:t>
      </w:r>
      <w:proofErr w:type="spellEnd"/>
      <w:r w:rsidRPr="0042453C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 xml:space="preserve"> programına başvurabilirler.</w:t>
      </w:r>
    </w:p>
    <w:p w:rsidR="0042453C" w:rsidRPr="0042453C" w:rsidRDefault="0042453C" w:rsidP="0042453C">
      <w:pPr>
        <w:pStyle w:val="ListeParagraf"/>
        <w:numPr>
          <w:ilvl w:val="0"/>
          <w:numId w:val="1"/>
        </w:numPr>
        <w:shd w:val="clear" w:color="auto" w:fill="FFFFFF"/>
        <w:spacing w:after="150" w:line="300" w:lineRule="atLeast"/>
        <w:rPr>
          <w:rFonts w:ascii="Tahoma" w:eastAsia="Times New Roman" w:hAnsi="Tahoma" w:cs="Tahoma"/>
          <w:color w:val="767676"/>
          <w:sz w:val="18"/>
          <w:szCs w:val="18"/>
          <w:lang w:eastAsia="tr-TR"/>
        </w:rPr>
      </w:pPr>
      <w:hyperlink r:id="rId5" w:tgtFrame="_blank" w:history="1">
        <w:r w:rsidRPr="0042453C">
          <w:rPr>
            <w:rFonts w:ascii="Tahoma" w:eastAsia="Times New Roman" w:hAnsi="Tahoma" w:cs="Tahoma"/>
            <w:color w:val="01366A"/>
            <w:sz w:val="18"/>
            <w:szCs w:val="18"/>
            <w:u w:val="single"/>
            <w:lang w:eastAsia="tr-TR"/>
          </w:rPr>
          <w:t xml:space="preserve">Çift </w:t>
        </w:r>
        <w:proofErr w:type="spellStart"/>
        <w:r w:rsidRPr="0042453C">
          <w:rPr>
            <w:rFonts w:ascii="Tahoma" w:eastAsia="Times New Roman" w:hAnsi="Tahoma" w:cs="Tahoma"/>
            <w:color w:val="01366A"/>
            <w:sz w:val="18"/>
            <w:szCs w:val="18"/>
            <w:u w:val="single"/>
            <w:lang w:eastAsia="tr-TR"/>
          </w:rPr>
          <w:t>Anadal</w:t>
        </w:r>
        <w:proofErr w:type="spellEnd"/>
        <w:r w:rsidRPr="0042453C">
          <w:rPr>
            <w:rFonts w:ascii="Tahoma" w:eastAsia="Times New Roman" w:hAnsi="Tahoma" w:cs="Tahoma"/>
            <w:color w:val="01366A"/>
            <w:sz w:val="18"/>
            <w:szCs w:val="18"/>
            <w:u w:val="single"/>
            <w:lang w:eastAsia="tr-TR"/>
          </w:rPr>
          <w:t xml:space="preserve"> Programı Yönergesi</w:t>
        </w:r>
      </w:hyperlink>
    </w:p>
    <w:p w:rsidR="0042453C" w:rsidRPr="0042453C" w:rsidRDefault="0042453C" w:rsidP="0042453C">
      <w:pPr>
        <w:pStyle w:val="ListeParagraf"/>
        <w:numPr>
          <w:ilvl w:val="0"/>
          <w:numId w:val="1"/>
        </w:numPr>
        <w:shd w:val="clear" w:color="auto" w:fill="FFFFFF"/>
        <w:spacing w:after="150" w:line="300" w:lineRule="atLeast"/>
        <w:rPr>
          <w:rFonts w:ascii="Tahoma" w:eastAsia="Times New Roman" w:hAnsi="Tahoma" w:cs="Tahoma"/>
          <w:color w:val="767676"/>
          <w:sz w:val="18"/>
          <w:szCs w:val="18"/>
          <w:lang w:eastAsia="tr-TR"/>
        </w:rPr>
      </w:pPr>
      <w:r w:rsidRPr="0042453C">
        <w:rPr>
          <w:rFonts w:ascii="Tahoma" w:eastAsia="Times New Roman" w:hAnsi="Tahoma" w:cs="Tahoma"/>
          <w:b/>
          <w:bCs/>
          <w:color w:val="767676"/>
          <w:sz w:val="18"/>
          <w:szCs w:val="18"/>
          <w:lang w:eastAsia="tr-TR"/>
        </w:rPr>
        <w:t>Başvurular şahsen veya e-posta yoluyla yapılabilir. Koşulları sağlamayanlara veya eksik belge nedeniyle başvurusu değerlendirme alınmayanlara ayrıca bildirim yapılmaz.</w:t>
      </w:r>
    </w:p>
    <w:p w:rsidR="0042453C" w:rsidRPr="0042453C" w:rsidRDefault="0042453C" w:rsidP="0042453C">
      <w:pPr>
        <w:pStyle w:val="ListeParagraf"/>
        <w:numPr>
          <w:ilvl w:val="0"/>
          <w:numId w:val="1"/>
        </w:numPr>
        <w:shd w:val="clear" w:color="auto" w:fill="FFFFFF"/>
        <w:spacing w:after="150" w:line="300" w:lineRule="atLeast"/>
        <w:rPr>
          <w:rFonts w:ascii="Tahoma" w:eastAsia="Times New Roman" w:hAnsi="Tahoma" w:cs="Tahoma"/>
          <w:color w:val="767676"/>
          <w:sz w:val="18"/>
          <w:szCs w:val="18"/>
          <w:lang w:eastAsia="tr-TR"/>
        </w:rPr>
      </w:pPr>
      <w:r w:rsidRPr="0042453C">
        <w:rPr>
          <w:rFonts w:ascii="Tahoma" w:eastAsia="Times New Roman" w:hAnsi="Tahoma" w:cs="Tahoma"/>
          <w:b/>
          <w:bCs/>
          <w:color w:val="767676"/>
          <w:sz w:val="18"/>
          <w:szCs w:val="18"/>
          <w:lang w:eastAsia="tr-TR"/>
        </w:rPr>
        <w:t> </w:t>
      </w:r>
      <w:hyperlink r:id="rId6" w:history="1">
        <w:r w:rsidRPr="0042453C">
          <w:rPr>
            <w:rFonts w:ascii="Tahoma" w:eastAsia="Times New Roman" w:hAnsi="Tahoma" w:cs="Tahoma"/>
            <w:color w:val="01366A"/>
            <w:sz w:val="18"/>
            <w:szCs w:val="18"/>
            <w:u w:val="single"/>
            <w:lang w:eastAsia="tr-TR"/>
          </w:rPr>
          <w:t>BAŞVURU FORMU</w:t>
        </w:r>
      </w:hyperlink>
    </w:p>
    <w:tbl>
      <w:tblPr>
        <w:tblW w:w="1420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7"/>
        <w:gridCol w:w="4082"/>
        <w:gridCol w:w="3242"/>
        <w:gridCol w:w="2695"/>
      </w:tblGrid>
      <w:tr w:rsidR="0042453C" w:rsidRPr="0042453C" w:rsidTr="0042453C">
        <w:trPr>
          <w:trHeight w:val="1089"/>
          <w:tblCellSpacing w:w="15" w:type="dxa"/>
        </w:trPr>
        <w:tc>
          <w:tcPr>
            <w:tcW w:w="41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453C" w:rsidRPr="0042453C" w:rsidRDefault="0042453C" w:rsidP="0042453C">
            <w:pPr>
              <w:spacing w:after="36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</w:pPr>
            <w:r w:rsidRPr="0042453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  <w:t>ÇAP Programını Açan Bölümler</w:t>
            </w:r>
          </w:p>
        </w:tc>
        <w:tc>
          <w:tcPr>
            <w:tcW w:w="40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453C" w:rsidRPr="0042453C" w:rsidRDefault="0042453C" w:rsidP="0042453C">
            <w:pPr>
              <w:spacing w:after="36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</w:pPr>
            <w:r w:rsidRPr="0042453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  <w:t>Başvurabilecek Bölümler</w:t>
            </w:r>
          </w:p>
        </w:tc>
        <w:tc>
          <w:tcPr>
            <w:tcW w:w="32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453C" w:rsidRPr="0042453C" w:rsidRDefault="0042453C" w:rsidP="0042453C">
            <w:pPr>
              <w:spacing w:after="36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  <w:t>Kontenjan  1. Sınıf 2</w:t>
            </w:r>
            <w:r w:rsidRPr="0042453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  <w:t>. Yarıyıl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453C" w:rsidRPr="0042453C" w:rsidRDefault="0042453C" w:rsidP="0042453C">
            <w:pPr>
              <w:spacing w:after="36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  <w:t>Kontenjan 2. Sınıf 1</w:t>
            </w:r>
            <w:r w:rsidRPr="0042453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  <w:t>. Yarıyıl</w:t>
            </w:r>
          </w:p>
        </w:tc>
      </w:tr>
      <w:tr w:rsidR="00473BFF" w:rsidRPr="0042453C" w:rsidTr="0042453C">
        <w:trPr>
          <w:trHeight w:val="1089"/>
          <w:tblCellSpacing w:w="15" w:type="dxa"/>
        </w:trPr>
        <w:tc>
          <w:tcPr>
            <w:tcW w:w="41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3BFF" w:rsidRPr="0042453C" w:rsidRDefault="00473BFF" w:rsidP="00473BFF">
            <w:pPr>
              <w:spacing w:after="36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  <w:t>Anestezi</w:t>
            </w:r>
          </w:p>
        </w:tc>
        <w:tc>
          <w:tcPr>
            <w:tcW w:w="40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3BFF" w:rsidRPr="0042453C" w:rsidRDefault="00473BFF" w:rsidP="00473BFF">
            <w:pPr>
              <w:spacing w:after="36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  <w:t>İlk ve Acil Yardım</w:t>
            </w:r>
          </w:p>
        </w:tc>
        <w:tc>
          <w:tcPr>
            <w:tcW w:w="32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73BFF" w:rsidRPr="0042453C" w:rsidRDefault="00473BFF" w:rsidP="00473BFF">
            <w:pPr>
              <w:spacing w:after="36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73BFF" w:rsidRPr="0042453C" w:rsidRDefault="00473BFF" w:rsidP="00473BFF">
            <w:pPr>
              <w:spacing w:after="36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  <w:t>9</w:t>
            </w:r>
          </w:p>
        </w:tc>
      </w:tr>
      <w:tr w:rsidR="00473BFF" w:rsidRPr="0042453C" w:rsidTr="0042453C">
        <w:trPr>
          <w:trHeight w:val="1089"/>
          <w:tblCellSpacing w:w="15" w:type="dxa"/>
        </w:trPr>
        <w:tc>
          <w:tcPr>
            <w:tcW w:w="41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3BFF" w:rsidRPr="0042453C" w:rsidRDefault="00473BFF" w:rsidP="00473BFF">
            <w:pPr>
              <w:spacing w:after="36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  <w:lastRenderedPageBreak/>
              <w:t>İlk ve Acil Yardım</w:t>
            </w:r>
          </w:p>
        </w:tc>
        <w:tc>
          <w:tcPr>
            <w:tcW w:w="40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3BFF" w:rsidRPr="0042453C" w:rsidRDefault="00473BFF" w:rsidP="00473BFF">
            <w:pPr>
              <w:spacing w:after="36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  <w:t>Anestezi</w:t>
            </w:r>
          </w:p>
        </w:tc>
        <w:tc>
          <w:tcPr>
            <w:tcW w:w="32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73BFF" w:rsidRPr="0042453C" w:rsidRDefault="00473BFF" w:rsidP="00473BFF">
            <w:pPr>
              <w:spacing w:after="36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73BFF" w:rsidRPr="0042453C" w:rsidRDefault="00473BFF" w:rsidP="00473BFF">
            <w:pPr>
              <w:spacing w:after="36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  <w:t>9</w:t>
            </w:r>
            <w:bookmarkStart w:id="0" w:name="_GoBack"/>
            <w:bookmarkEnd w:id="0"/>
          </w:p>
        </w:tc>
      </w:tr>
      <w:tr w:rsidR="00473BFF" w:rsidRPr="0042453C" w:rsidTr="0042453C">
        <w:trPr>
          <w:trHeight w:val="1089"/>
          <w:tblCellSpacing w:w="15" w:type="dxa"/>
        </w:trPr>
        <w:tc>
          <w:tcPr>
            <w:tcW w:w="41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3BFF" w:rsidRPr="0042453C" w:rsidRDefault="00473BFF" w:rsidP="00473BFF">
            <w:pPr>
              <w:spacing w:after="36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  <w:t>Nükleer Tıp Teknikleri</w:t>
            </w:r>
          </w:p>
        </w:tc>
        <w:tc>
          <w:tcPr>
            <w:tcW w:w="40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73BFF" w:rsidRDefault="00473BFF" w:rsidP="00473BFF">
            <w:pPr>
              <w:spacing w:after="36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  <w:t>Radyoterapi</w:t>
            </w:r>
          </w:p>
          <w:p w:rsidR="00473BFF" w:rsidRPr="0042453C" w:rsidRDefault="00473BFF" w:rsidP="00473BFF">
            <w:pPr>
              <w:spacing w:after="36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  <w:t>Tıbbi Görüntüleme Teknikleri</w:t>
            </w:r>
          </w:p>
        </w:tc>
        <w:tc>
          <w:tcPr>
            <w:tcW w:w="32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73BFF" w:rsidRPr="0042453C" w:rsidRDefault="00473BFF" w:rsidP="00473BFF">
            <w:pPr>
              <w:spacing w:after="36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73BFF" w:rsidRPr="0042453C" w:rsidRDefault="00473BFF" w:rsidP="00473BFF">
            <w:pPr>
              <w:spacing w:after="36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  <w:t>6</w:t>
            </w:r>
          </w:p>
        </w:tc>
      </w:tr>
      <w:tr w:rsidR="00473BFF" w:rsidRPr="0042453C" w:rsidTr="0042453C">
        <w:trPr>
          <w:trHeight w:val="1089"/>
          <w:tblCellSpacing w:w="15" w:type="dxa"/>
        </w:trPr>
        <w:tc>
          <w:tcPr>
            <w:tcW w:w="4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3BFF" w:rsidRPr="0042453C" w:rsidRDefault="00473BFF" w:rsidP="00473BFF">
            <w:pPr>
              <w:spacing w:after="36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  <w:t>Radyoterapi</w:t>
            </w:r>
          </w:p>
        </w:tc>
        <w:tc>
          <w:tcPr>
            <w:tcW w:w="4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73BFF" w:rsidRDefault="00473BFF" w:rsidP="00473BFF">
            <w:pPr>
              <w:spacing w:after="36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  <w:t>Nükleer Tıp Teknikleri</w:t>
            </w:r>
          </w:p>
          <w:p w:rsidR="00473BFF" w:rsidRPr="0042453C" w:rsidRDefault="00473BFF" w:rsidP="00473BFF">
            <w:pPr>
              <w:spacing w:after="36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  <w:t>Tıbbi Görüntüleme Teknikleri</w:t>
            </w:r>
          </w:p>
        </w:tc>
        <w:tc>
          <w:tcPr>
            <w:tcW w:w="3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73BFF" w:rsidRPr="0042453C" w:rsidRDefault="00473BFF" w:rsidP="00473BFF">
            <w:pPr>
              <w:spacing w:after="36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73BFF" w:rsidRPr="0042453C" w:rsidRDefault="00473BFF" w:rsidP="00473BFF">
            <w:pPr>
              <w:spacing w:after="36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  <w:t>9</w:t>
            </w:r>
          </w:p>
        </w:tc>
      </w:tr>
      <w:tr w:rsidR="00473BFF" w:rsidRPr="0042453C" w:rsidTr="00473BFF">
        <w:trPr>
          <w:trHeight w:val="722"/>
          <w:tblCellSpacing w:w="15" w:type="dxa"/>
        </w:trPr>
        <w:tc>
          <w:tcPr>
            <w:tcW w:w="41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73BFF" w:rsidRDefault="00473BFF" w:rsidP="00473BFF">
            <w:pPr>
              <w:spacing w:after="36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  <w:t>Tıbbi Görüntüleme Teknikleri</w:t>
            </w:r>
          </w:p>
        </w:tc>
        <w:tc>
          <w:tcPr>
            <w:tcW w:w="40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73BFF" w:rsidRDefault="00473BFF" w:rsidP="00473BFF">
            <w:pPr>
              <w:spacing w:after="36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  <w:t>Nükleer Tıp Teknikleri</w:t>
            </w:r>
          </w:p>
          <w:p w:rsidR="00473BFF" w:rsidRPr="0042453C" w:rsidRDefault="00473BFF" w:rsidP="00473BFF">
            <w:pPr>
              <w:spacing w:after="36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  <w:t>Radyoterapi</w:t>
            </w:r>
          </w:p>
        </w:tc>
        <w:tc>
          <w:tcPr>
            <w:tcW w:w="32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73BFF" w:rsidRPr="0042453C" w:rsidRDefault="00473BFF" w:rsidP="00473BFF">
            <w:pPr>
              <w:spacing w:after="36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73BFF" w:rsidRPr="0042453C" w:rsidRDefault="00473BFF" w:rsidP="00473BFF">
            <w:pPr>
              <w:spacing w:after="36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tr-TR"/>
              </w:rPr>
              <w:t>9</w:t>
            </w:r>
          </w:p>
        </w:tc>
      </w:tr>
    </w:tbl>
    <w:p w:rsidR="0042453C" w:rsidRDefault="0042453C"/>
    <w:sectPr w:rsidR="0042453C" w:rsidSect="004245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96E73"/>
    <w:multiLevelType w:val="multilevel"/>
    <w:tmpl w:val="F6FE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3C"/>
    <w:rsid w:val="0042453C"/>
    <w:rsid w:val="00473BFF"/>
    <w:rsid w:val="0052313A"/>
    <w:rsid w:val="00B03276"/>
    <w:rsid w:val="00BB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2F4A"/>
  <w15:chartTrackingRefBased/>
  <w15:docId w15:val="{1020A090-40C7-4D73-8D00-43528DEB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4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2453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2453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2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ibf.deu.edu.tr/wp-content/uploads/2023/09/Cift-Anadal-Basvuru-Formu-son-1.docx" TargetMode="External"/><Relationship Id="rId5" Type="http://schemas.openxmlformats.org/officeDocument/2006/relationships/hyperlink" Target="https://ogrenci.deu.edu.tr/double-major-program-directive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Savaş Dağ</dc:creator>
  <cp:keywords/>
  <dc:description/>
  <cp:lastModifiedBy>Savaş Dağ</cp:lastModifiedBy>
  <cp:revision>1</cp:revision>
  <dcterms:created xsi:type="dcterms:W3CDTF">2024-02-14T07:11:00Z</dcterms:created>
  <dcterms:modified xsi:type="dcterms:W3CDTF">2024-02-14T07:44:00Z</dcterms:modified>
</cp:coreProperties>
</file>