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2C" w:rsidRDefault="005E272C" w:rsidP="005E272C">
      <w:pPr>
        <w:jc w:val="center"/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3823"/>
        <w:gridCol w:w="4763"/>
        <w:gridCol w:w="3883"/>
        <w:gridCol w:w="2268"/>
      </w:tblGrid>
      <w:tr w:rsidR="00D77368" w:rsidTr="00BF55F7">
        <w:tc>
          <w:tcPr>
            <w:tcW w:w="14737" w:type="dxa"/>
            <w:gridSpan w:val="4"/>
            <w:shd w:val="clear" w:color="auto" w:fill="BFBFBF" w:themeFill="background1" w:themeFillShade="BF"/>
          </w:tcPr>
          <w:p w:rsidR="00D77368" w:rsidRPr="00BF55F7" w:rsidRDefault="00D77368" w:rsidP="005E27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STAJLARA ÖNŞART OLAN DERSLER</w:t>
            </w:r>
          </w:p>
        </w:tc>
      </w:tr>
      <w:tr w:rsidR="00175796" w:rsidTr="00BF55F7">
        <w:tc>
          <w:tcPr>
            <w:tcW w:w="3823" w:type="dxa"/>
            <w:shd w:val="clear" w:color="auto" w:fill="BFBFBF" w:themeFill="background1" w:themeFillShade="BF"/>
          </w:tcPr>
          <w:p w:rsidR="00175796" w:rsidRPr="00BF55F7" w:rsidRDefault="00175796" w:rsidP="005E27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PROGRAMI</w:t>
            </w:r>
          </w:p>
        </w:tc>
        <w:tc>
          <w:tcPr>
            <w:tcW w:w="4763" w:type="dxa"/>
            <w:shd w:val="clear" w:color="auto" w:fill="BFBFBF" w:themeFill="background1" w:themeFillShade="BF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ÖNŞART DERSLER</w:t>
            </w:r>
          </w:p>
        </w:tc>
        <w:tc>
          <w:tcPr>
            <w:tcW w:w="3883" w:type="dxa"/>
            <w:shd w:val="clear" w:color="auto" w:fill="BFBFBF" w:themeFill="background1" w:themeFillShade="BF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ÖN ŞART KOŞULU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 xml:space="preserve">STAJ </w:t>
            </w:r>
            <w:r w:rsidR="00D77368" w:rsidRPr="00BF55F7">
              <w:rPr>
                <w:rFonts w:cstheme="minorHAnsi"/>
                <w:b/>
                <w:sz w:val="24"/>
                <w:szCs w:val="24"/>
              </w:rPr>
              <w:t>KODU ADI</w:t>
            </w:r>
          </w:p>
        </w:tc>
      </w:tr>
      <w:tr w:rsidR="00175796" w:rsidTr="00BF55F7">
        <w:tc>
          <w:tcPr>
            <w:tcW w:w="3823" w:type="dxa"/>
            <w:shd w:val="clear" w:color="auto" w:fill="FFE599" w:themeFill="accent4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 xml:space="preserve">AĞIZ DİŞ SAĞLIĞI </w:t>
            </w:r>
          </w:p>
        </w:tc>
        <w:tc>
          <w:tcPr>
            <w:tcW w:w="4763" w:type="dxa"/>
            <w:shd w:val="clear" w:color="auto" w:fill="FFE599" w:themeFill="accent4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ÖN</w:t>
            </w:r>
            <w:r w:rsidR="00D77368" w:rsidRPr="00BF55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55F7">
              <w:rPr>
                <w:rFonts w:cstheme="minorHAnsi"/>
                <w:b/>
                <w:sz w:val="24"/>
                <w:szCs w:val="24"/>
              </w:rPr>
              <w:t>ŞART YOK</w:t>
            </w:r>
          </w:p>
        </w:tc>
        <w:tc>
          <w:tcPr>
            <w:tcW w:w="3883" w:type="dxa"/>
            <w:shd w:val="clear" w:color="auto" w:fill="FFE599" w:themeFill="accent4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ÖN</w:t>
            </w:r>
            <w:r w:rsidR="00D77368" w:rsidRPr="00BF55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55F7">
              <w:rPr>
                <w:rFonts w:cstheme="minorHAnsi"/>
                <w:b/>
                <w:sz w:val="24"/>
                <w:szCs w:val="24"/>
              </w:rPr>
              <w:t>ŞART YOK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ADS 1012 YAZ STAJI</w:t>
            </w:r>
          </w:p>
        </w:tc>
      </w:tr>
      <w:tr w:rsidR="00175796" w:rsidTr="00BF55F7">
        <w:tc>
          <w:tcPr>
            <w:tcW w:w="3823" w:type="dxa"/>
            <w:shd w:val="clear" w:color="auto" w:fill="00B050"/>
          </w:tcPr>
          <w:p w:rsidR="00175796" w:rsidRPr="00BF55F7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BF55F7">
              <w:rPr>
                <w:rFonts w:cstheme="minorHAnsi"/>
                <w:sz w:val="24"/>
                <w:szCs w:val="24"/>
              </w:rPr>
              <w:t xml:space="preserve">ANESTEZİ </w:t>
            </w:r>
          </w:p>
          <w:p w:rsidR="00175796" w:rsidRPr="00BF55F7" w:rsidRDefault="00175796" w:rsidP="005E27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3" w:type="dxa"/>
            <w:shd w:val="clear" w:color="auto" w:fill="00B050"/>
          </w:tcPr>
          <w:p w:rsidR="00175796" w:rsidRPr="00BF55F7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BF55F7">
              <w:rPr>
                <w:rFonts w:cstheme="minorHAnsi"/>
                <w:sz w:val="24"/>
                <w:szCs w:val="24"/>
              </w:rPr>
              <w:t>ANS 1152 ANESTEZİ TEMEL BAKIM İLKELERİ</w:t>
            </w:r>
          </w:p>
        </w:tc>
        <w:tc>
          <w:tcPr>
            <w:tcW w:w="3883" w:type="dxa"/>
            <w:shd w:val="clear" w:color="auto" w:fill="00B050"/>
          </w:tcPr>
          <w:p w:rsidR="00175796" w:rsidRPr="00BF55F7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BF55F7">
              <w:rPr>
                <w:rFonts w:cstheme="minorHAnsi"/>
                <w:sz w:val="24"/>
                <w:szCs w:val="24"/>
              </w:rPr>
              <w:t>ÖN ŞART DERSTEN EN AZ 50 ALMASI</w:t>
            </w:r>
          </w:p>
        </w:tc>
        <w:tc>
          <w:tcPr>
            <w:tcW w:w="2268" w:type="dxa"/>
            <w:shd w:val="clear" w:color="auto" w:fill="00B050"/>
          </w:tcPr>
          <w:p w:rsidR="00175796" w:rsidRPr="00BF55F7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BF55F7">
              <w:rPr>
                <w:rFonts w:cstheme="minorHAnsi"/>
                <w:sz w:val="24"/>
                <w:szCs w:val="24"/>
              </w:rPr>
              <w:t>ANS 1156 YAZ STAJI</w:t>
            </w:r>
          </w:p>
        </w:tc>
      </w:tr>
      <w:tr w:rsidR="00175796" w:rsidTr="00BF55F7">
        <w:tc>
          <w:tcPr>
            <w:tcW w:w="3823" w:type="dxa"/>
            <w:shd w:val="clear" w:color="auto" w:fill="FFFF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 xml:space="preserve">İLK VE ACİL YARDIM </w:t>
            </w:r>
          </w:p>
        </w:tc>
        <w:tc>
          <w:tcPr>
            <w:tcW w:w="4763" w:type="dxa"/>
            <w:shd w:val="clear" w:color="auto" w:fill="FFFF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ACY 1150 ACİL HASTA BAKIMI II</w:t>
            </w:r>
          </w:p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ACY 1152 TRAVMA</w:t>
            </w:r>
          </w:p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ACY 1154 İLERİ YAŞAM DESTEĞİ UYGULAMA I</w:t>
            </w:r>
          </w:p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ACY 1159 RESÜSİTASYON</w:t>
            </w:r>
          </w:p>
        </w:tc>
        <w:tc>
          <w:tcPr>
            <w:tcW w:w="3883" w:type="dxa"/>
            <w:shd w:val="clear" w:color="auto" w:fill="FFFF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ÖN ŞART DERSTEN EN AZ 50 ALMASI</w:t>
            </w:r>
          </w:p>
        </w:tc>
        <w:tc>
          <w:tcPr>
            <w:tcW w:w="2268" w:type="dxa"/>
            <w:shd w:val="clear" w:color="auto" w:fill="FFFF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ACY 1158 YAZ STAJI</w:t>
            </w:r>
          </w:p>
        </w:tc>
      </w:tr>
      <w:tr w:rsidR="00175796" w:rsidTr="00BF55F7">
        <w:tc>
          <w:tcPr>
            <w:tcW w:w="3823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 xml:space="preserve">NÜKLEER TIP TEKNİKLERİ </w:t>
            </w:r>
          </w:p>
        </w:tc>
        <w:tc>
          <w:tcPr>
            <w:tcW w:w="4763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NTT 1004 NÜKLEER TIP GÖRÜNTÜLEME II</w:t>
            </w:r>
          </w:p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NTT 1002 RADYOFARMASİ II</w:t>
            </w:r>
          </w:p>
        </w:tc>
        <w:tc>
          <w:tcPr>
            <w:tcW w:w="3883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ÖN ŞART DERSTEN EN AZ 50 ALMASI</w:t>
            </w:r>
          </w:p>
        </w:tc>
        <w:tc>
          <w:tcPr>
            <w:tcW w:w="2268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NTT 1012 YAZ STAJI</w:t>
            </w:r>
          </w:p>
        </w:tc>
      </w:tr>
      <w:tr w:rsidR="00175796" w:rsidTr="00BF55F7">
        <w:tc>
          <w:tcPr>
            <w:tcW w:w="3823" w:type="dxa"/>
            <w:shd w:val="clear" w:color="auto" w:fill="FFC0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ODYOMETRİ</w:t>
            </w:r>
          </w:p>
        </w:tc>
        <w:tc>
          <w:tcPr>
            <w:tcW w:w="4763" w:type="dxa"/>
            <w:shd w:val="clear" w:color="auto" w:fill="FFC0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ODY 1152 İŞİTME VE ÖLÇÜMÜ II</w:t>
            </w:r>
          </w:p>
        </w:tc>
        <w:tc>
          <w:tcPr>
            <w:tcW w:w="3883" w:type="dxa"/>
            <w:shd w:val="clear" w:color="auto" w:fill="FFC0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ALMASI YETERLİ</w:t>
            </w:r>
          </w:p>
        </w:tc>
        <w:tc>
          <w:tcPr>
            <w:tcW w:w="2268" w:type="dxa"/>
            <w:shd w:val="clear" w:color="auto" w:fill="FFC0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ODY 1150 YAZ STAJI</w:t>
            </w:r>
          </w:p>
        </w:tc>
      </w:tr>
      <w:tr w:rsidR="00175796" w:rsidTr="00BF55F7">
        <w:tc>
          <w:tcPr>
            <w:tcW w:w="3823" w:type="dxa"/>
            <w:shd w:val="clear" w:color="auto" w:fill="D5DCE4" w:themeFill="text2" w:themeFillTint="33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 xml:space="preserve">RADYOTERAPİ </w:t>
            </w:r>
          </w:p>
        </w:tc>
        <w:tc>
          <w:tcPr>
            <w:tcW w:w="4763" w:type="dxa"/>
            <w:shd w:val="clear" w:color="auto" w:fill="D5DCE4" w:themeFill="text2" w:themeFillTint="33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RYT 1182 SİMULASYON TEKNİĞİ</w:t>
            </w:r>
          </w:p>
        </w:tc>
        <w:tc>
          <w:tcPr>
            <w:tcW w:w="3883" w:type="dxa"/>
            <w:shd w:val="clear" w:color="auto" w:fill="D5DCE4" w:themeFill="text2" w:themeFillTint="33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ÖN ŞART DERSTEN EN AZ 50 ALMASI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RYT 1182 YAZ STAJI</w:t>
            </w:r>
          </w:p>
        </w:tc>
      </w:tr>
      <w:tr w:rsidR="00175796" w:rsidTr="00BF55F7">
        <w:tc>
          <w:tcPr>
            <w:tcW w:w="3823" w:type="dxa"/>
            <w:shd w:val="clear" w:color="auto" w:fill="B4C6E7" w:themeFill="accent1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TIBBİ DOKÜMANTASYON VE SEK</w:t>
            </w:r>
            <w:r w:rsidR="00D77368" w:rsidRPr="00BF55F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763" w:type="dxa"/>
            <w:shd w:val="clear" w:color="auto" w:fill="B4C6E7" w:themeFill="accent1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ÖN</w:t>
            </w:r>
            <w:r w:rsidR="00D77368" w:rsidRPr="00BF55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55F7">
              <w:rPr>
                <w:rFonts w:cstheme="minorHAnsi"/>
                <w:b/>
                <w:sz w:val="24"/>
                <w:szCs w:val="24"/>
              </w:rPr>
              <w:t>ŞART YOK</w:t>
            </w:r>
          </w:p>
        </w:tc>
        <w:tc>
          <w:tcPr>
            <w:tcW w:w="3883" w:type="dxa"/>
            <w:shd w:val="clear" w:color="auto" w:fill="B4C6E7" w:themeFill="accent1" w:themeFillTint="66"/>
          </w:tcPr>
          <w:p w:rsidR="00175796" w:rsidRPr="00BF55F7" w:rsidRDefault="00175796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ÖN</w:t>
            </w:r>
            <w:r w:rsidR="00D77368" w:rsidRPr="00BF55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55F7">
              <w:rPr>
                <w:rFonts w:cstheme="minorHAnsi"/>
                <w:b/>
                <w:sz w:val="24"/>
                <w:szCs w:val="24"/>
              </w:rPr>
              <w:t>ŞART YOK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175796" w:rsidRPr="00BF55F7" w:rsidRDefault="00D77368" w:rsidP="005E272C">
            <w:pPr>
              <w:rPr>
                <w:rFonts w:cstheme="minorHAnsi"/>
                <w:b/>
                <w:sz w:val="24"/>
                <w:szCs w:val="24"/>
              </w:rPr>
            </w:pPr>
            <w:r w:rsidRPr="00BF55F7">
              <w:rPr>
                <w:rFonts w:cstheme="minorHAnsi"/>
                <w:b/>
                <w:sz w:val="24"/>
                <w:szCs w:val="24"/>
              </w:rPr>
              <w:t>TDS 1190 YAZ STAJI</w:t>
            </w:r>
          </w:p>
        </w:tc>
      </w:tr>
      <w:tr w:rsidR="00175796" w:rsidTr="00BF55F7">
        <w:tc>
          <w:tcPr>
            <w:tcW w:w="3823" w:type="dxa"/>
            <w:shd w:val="clear" w:color="auto" w:fill="FF000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 xml:space="preserve">TIBBİ GÖRÜNTÜLEME TEKNİKLERİ </w:t>
            </w:r>
          </w:p>
        </w:tc>
        <w:tc>
          <w:tcPr>
            <w:tcW w:w="4763" w:type="dxa"/>
            <w:shd w:val="clear" w:color="auto" w:fill="FF0000"/>
          </w:tcPr>
          <w:p w:rsidR="00175796" w:rsidRPr="00D77368" w:rsidRDefault="00D77368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TGT 1166 TIBBİ GÖRÜNTÜLEME II</w:t>
            </w:r>
          </w:p>
          <w:p w:rsidR="00175796" w:rsidRPr="00D77368" w:rsidRDefault="00D77368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TGT 1159 TIBBİ GÖRÜNTÜLEME I</w:t>
            </w:r>
          </w:p>
          <w:p w:rsidR="00175796" w:rsidRPr="00D77368" w:rsidRDefault="00D77368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TGT 1168 RADYOLOJİK ANATOMİ</w:t>
            </w:r>
          </w:p>
        </w:tc>
        <w:tc>
          <w:tcPr>
            <w:tcW w:w="3883" w:type="dxa"/>
            <w:shd w:val="clear" w:color="auto" w:fill="FF0000"/>
          </w:tcPr>
          <w:p w:rsidR="00175796" w:rsidRPr="00D77368" w:rsidRDefault="00D77368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ÖN ŞART DERSTEN EN AZ 50 ALMASI</w:t>
            </w:r>
          </w:p>
        </w:tc>
        <w:tc>
          <w:tcPr>
            <w:tcW w:w="2268" w:type="dxa"/>
            <w:shd w:val="clear" w:color="auto" w:fill="FF0000"/>
          </w:tcPr>
          <w:p w:rsidR="00175796" w:rsidRPr="00D77368" w:rsidRDefault="00D77368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TGT 1170 YAZ STAJI</w:t>
            </w:r>
          </w:p>
        </w:tc>
      </w:tr>
      <w:tr w:rsidR="00175796" w:rsidTr="00BF55F7">
        <w:tc>
          <w:tcPr>
            <w:tcW w:w="3823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TIBBİ LABORATUVAR TEK</w:t>
            </w:r>
            <w:r w:rsidR="00D77368">
              <w:rPr>
                <w:rFonts w:cstheme="minorHAnsi"/>
                <w:sz w:val="24"/>
                <w:szCs w:val="24"/>
              </w:rPr>
              <w:t xml:space="preserve">. </w:t>
            </w:r>
            <w:r w:rsidRPr="00D77368">
              <w:rPr>
                <w:rFonts w:cstheme="minorHAnsi"/>
                <w:sz w:val="24"/>
                <w:szCs w:val="24"/>
              </w:rPr>
              <w:t>PROG</w:t>
            </w:r>
            <w:r w:rsidR="00D7736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63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TLT 1175 LABORATUVAR GÜVENLİĞİ</w:t>
            </w:r>
          </w:p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TLT 1173 LABORATUVAR KİMYASI VE UYGULAMA GEREÇLERİ</w:t>
            </w:r>
          </w:p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TLT 1167 TIBBİ MİKROBİYOLOJİ I</w:t>
            </w:r>
          </w:p>
        </w:tc>
        <w:tc>
          <w:tcPr>
            <w:tcW w:w="3883" w:type="dxa"/>
            <w:shd w:val="clear" w:color="auto" w:fill="92D050"/>
          </w:tcPr>
          <w:p w:rsidR="00175796" w:rsidRPr="00D77368" w:rsidRDefault="00D77368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BAŞARILI OLMALI</w:t>
            </w:r>
          </w:p>
        </w:tc>
        <w:tc>
          <w:tcPr>
            <w:tcW w:w="2268" w:type="dxa"/>
            <w:shd w:val="clear" w:color="auto" w:fill="92D050"/>
          </w:tcPr>
          <w:p w:rsidR="00175796" w:rsidRPr="00D77368" w:rsidRDefault="00175796" w:rsidP="005E272C">
            <w:pPr>
              <w:rPr>
                <w:rFonts w:cstheme="minorHAnsi"/>
                <w:sz w:val="24"/>
                <w:szCs w:val="24"/>
              </w:rPr>
            </w:pPr>
            <w:r w:rsidRPr="00D77368">
              <w:rPr>
                <w:rFonts w:cstheme="minorHAnsi"/>
                <w:sz w:val="24"/>
                <w:szCs w:val="24"/>
              </w:rPr>
              <w:t>TLT 1172 YAZ STAJI</w:t>
            </w:r>
          </w:p>
        </w:tc>
      </w:tr>
    </w:tbl>
    <w:p w:rsidR="005E272C" w:rsidRDefault="005E272C" w:rsidP="005E272C">
      <w:bookmarkStart w:id="0" w:name="_GoBack"/>
      <w:bookmarkEnd w:id="0"/>
    </w:p>
    <w:sectPr w:rsidR="005E272C" w:rsidSect="005E2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2C"/>
    <w:rsid w:val="00175796"/>
    <w:rsid w:val="005E272C"/>
    <w:rsid w:val="008143C9"/>
    <w:rsid w:val="00BE295F"/>
    <w:rsid w:val="00BF55F7"/>
    <w:rsid w:val="00D77368"/>
    <w:rsid w:val="00E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4870"/>
  <w15:chartTrackingRefBased/>
  <w15:docId w15:val="{577DF3DE-B935-4291-9375-5C40C027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Çağlayan</dc:creator>
  <cp:keywords/>
  <dc:description/>
  <cp:lastModifiedBy>Sevgi Çağlayan</cp:lastModifiedBy>
  <cp:revision>1</cp:revision>
  <dcterms:created xsi:type="dcterms:W3CDTF">2022-12-06T06:07:00Z</dcterms:created>
  <dcterms:modified xsi:type="dcterms:W3CDTF">2022-12-06T07:18:00Z</dcterms:modified>
</cp:coreProperties>
</file>